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3C" w:rsidRDefault="00960D3C" w:rsidP="00960D3C">
      <w:pPr>
        <w:spacing w:after="0"/>
      </w:pPr>
      <w:r>
        <w:t>-Tropic of Cancer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-Tropic of Capricorn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-Arctic Circle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-Antarctic Circle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-low latitudes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-middle latitudes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-high latitudes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-volcanoes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-earthquake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-weathering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-erosion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-deposition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-atmosphere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-ozone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-groundwater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-rain shadow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-weather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-climate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 xml:space="preserve">-precipitation 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-currents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-irrigation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lastRenderedPageBreak/>
        <w:t>-desertification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-deforestation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-reservoir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-hurricane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-monsoon</w:t>
      </w:r>
    </w:p>
    <w:p w:rsidR="00960D3C" w:rsidRDefault="00960D3C" w:rsidP="00960D3C">
      <w:pPr>
        <w:spacing w:after="0"/>
      </w:pPr>
    </w:p>
    <w:p w:rsidR="00960D3C" w:rsidRDefault="00960D3C" w:rsidP="00960D3C">
      <w:pPr>
        <w:spacing w:after="0"/>
      </w:pPr>
      <w:r>
        <w:t>-typhoon</w:t>
      </w:r>
    </w:p>
    <w:p w:rsidR="00960D3C" w:rsidRDefault="00960D3C" w:rsidP="00960D3C">
      <w:pPr>
        <w:spacing w:after="0"/>
      </w:pPr>
    </w:p>
    <w:p w:rsidR="00990E27" w:rsidRDefault="00960D3C" w:rsidP="00960D3C">
      <w:pPr>
        <w:spacing w:after="0"/>
      </w:pPr>
      <w:r>
        <w:t>-seismic</w:t>
      </w:r>
    </w:p>
    <w:sectPr w:rsidR="00990E27" w:rsidSect="00E43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D3C"/>
    <w:rsid w:val="00917167"/>
    <w:rsid w:val="00960D3C"/>
    <w:rsid w:val="00E43C2C"/>
    <w:rsid w:val="00F9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> 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hherlan</dc:creator>
  <cp:keywords/>
  <dc:description/>
  <cp:lastModifiedBy>hherlan</cp:lastModifiedBy>
  <cp:revision>1</cp:revision>
  <dcterms:created xsi:type="dcterms:W3CDTF">2014-09-30T15:58:00Z</dcterms:created>
  <dcterms:modified xsi:type="dcterms:W3CDTF">2014-09-30T15:59:00Z</dcterms:modified>
</cp:coreProperties>
</file>